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66914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97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pacing w:val="46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保证金转账凭证复印件</w:t>
      </w:r>
    </w:p>
    <w:p w14:paraId="26240E2A">
      <w:pPr>
        <w:rPr>
          <w:rFonts w:ascii="Arial"/>
          <w:sz w:val="21"/>
        </w:rPr>
      </w:pPr>
    </w:p>
    <w:p w14:paraId="31D08599"/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